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80" w:rsidRDefault="005C1E80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E8388F" w:rsidRDefault="00E8388F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27EDD" w:rsidRDefault="00327EDD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71694" w:rsidRPr="004F62FD" w:rsidRDefault="004F62FD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59000" cy="1441450"/>
            <wp:effectExtent l="0" t="0" r="0" b="6350"/>
            <wp:docPr id="2" name="Immagine 2" descr="C:\Users\floridia\AppData\Local\Microsoft\Windows\Temporary Internet Files\Content.Outlook\45N7PZIK\Logo Confcommercio - standard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idia\AppData\Local\Microsoft\Windows\Temporary Internet Files\Content.Outlook\45N7PZIK\Logo Confcommercio - standard colo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07" w:rsidRDefault="00155507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Confcommercio </w:t>
      </w:r>
      <w:r w:rsidR="00796D41">
        <w:rPr>
          <w:rFonts w:ascii="Times New Roman" w:hAnsi="Times New Roman" w:cs="Times New Roman"/>
          <w:sz w:val="24"/>
          <w:szCs w:val="24"/>
          <w:u w:val="single"/>
        </w:rPr>
        <w:t xml:space="preserve">sostiene e </w:t>
      </w:r>
      <w:proofErr w:type="spellStart"/>
      <w:r w:rsidR="00796D41">
        <w:rPr>
          <w:rFonts w:ascii="Times New Roman" w:hAnsi="Times New Roman" w:cs="Times New Roman"/>
          <w:sz w:val="24"/>
          <w:szCs w:val="24"/>
          <w:u w:val="single"/>
        </w:rPr>
        <w:t>sponsorizza</w:t>
      </w:r>
      <w:r w:rsidRPr="003657B6">
        <w:rPr>
          <w:rFonts w:ascii="Times New Roman" w:hAnsi="Times New Roman" w:cs="Times New Roman"/>
          <w:sz w:val="24"/>
          <w:szCs w:val="24"/>
          <w:u w:val="single"/>
        </w:rPr>
        <w:t>Trame</w:t>
      </w:r>
      <w:proofErr w:type="spellEnd"/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D41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</w:p>
    <w:p w:rsidR="00EC564F" w:rsidRDefault="00EC564F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64AAC" w:rsidRPr="003657B6" w:rsidRDefault="00796D41" w:rsidP="00796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CONFCOMMERCIO AL FESTIVAL DEI LIBRI SULLE MAFIE DI LAMEZIA TERME CON L’INIZIATIVA </w:t>
      </w:r>
      <w:r w:rsidR="00AF32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IO NON HO PAURA DI FARE IMPRESA</w:t>
      </w:r>
      <w:r w:rsidR="00AF32F9">
        <w:rPr>
          <w:rFonts w:ascii="Times New Roman" w:hAnsi="Times New Roman" w:cs="Times New Roman"/>
          <w:sz w:val="24"/>
          <w:szCs w:val="24"/>
        </w:rPr>
        <w:t>”</w:t>
      </w:r>
    </w:p>
    <w:p w:rsidR="00327EDD" w:rsidRPr="003657B6" w:rsidRDefault="00327EDD" w:rsidP="00C86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2EB" w:rsidRPr="00C71694" w:rsidRDefault="00155507" w:rsidP="00563481">
      <w:pPr>
        <w:spacing w:after="0" w:line="240" w:lineRule="auto"/>
        <w:jc w:val="both"/>
        <w:rPr>
          <w:rFonts w:ascii="Arial" w:hAnsi="Arial" w:cs="Arial"/>
        </w:rPr>
      </w:pPr>
      <w:r w:rsidRPr="00C71694">
        <w:rPr>
          <w:rFonts w:ascii="Arial" w:hAnsi="Arial" w:cs="Arial"/>
          <w:b/>
        </w:rPr>
        <w:t>Confcommercio – Imprese per l’Italia, l’organizzazione imprenditoriale che associa 700.000 imprese del commercio del turismo dei servizi dei trasporti</w:t>
      </w:r>
      <w:r w:rsidR="00563481" w:rsidRPr="00C71694">
        <w:rPr>
          <w:rFonts w:ascii="Arial" w:hAnsi="Arial" w:cs="Arial"/>
          <w:b/>
        </w:rPr>
        <w:t xml:space="preserve"> e delle professioni</w:t>
      </w:r>
      <w:r w:rsidRPr="00C71694">
        <w:rPr>
          <w:rFonts w:ascii="Arial" w:hAnsi="Arial" w:cs="Arial"/>
          <w:b/>
        </w:rPr>
        <w:t xml:space="preserve"> – è sponsor e sostenitore</w:t>
      </w:r>
      <w:r w:rsidR="00120682" w:rsidRPr="00C71694">
        <w:rPr>
          <w:rFonts w:ascii="Arial" w:hAnsi="Arial" w:cs="Arial"/>
          <w:b/>
        </w:rPr>
        <w:t xml:space="preserve">, per il </w:t>
      </w:r>
      <w:r w:rsidR="00AF32F9">
        <w:rPr>
          <w:rFonts w:ascii="Arial" w:hAnsi="Arial" w:cs="Arial"/>
          <w:b/>
        </w:rPr>
        <w:t xml:space="preserve">terzo </w:t>
      </w:r>
      <w:r w:rsidR="00120682" w:rsidRPr="00C71694">
        <w:rPr>
          <w:rFonts w:ascii="Arial" w:hAnsi="Arial" w:cs="Arial"/>
          <w:b/>
        </w:rPr>
        <w:t xml:space="preserve">anno, </w:t>
      </w:r>
      <w:r w:rsidRPr="00C71694">
        <w:rPr>
          <w:rFonts w:ascii="Arial" w:hAnsi="Arial" w:cs="Arial"/>
          <w:b/>
        </w:rPr>
        <w:t xml:space="preserve">di Trame, Festival dei Libri </w:t>
      </w:r>
      <w:r w:rsidR="00563481" w:rsidRPr="00C71694">
        <w:rPr>
          <w:rFonts w:ascii="Arial" w:hAnsi="Arial" w:cs="Arial"/>
          <w:b/>
        </w:rPr>
        <w:t xml:space="preserve"> </w:t>
      </w:r>
      <w:r w:rsidR="00AF32F9">
        <w:rPr>
          <w:rFonts w:ascii="Arial" w:hAnsi="Arial" w:cs="Arial"/>
          <w:b/>
        </w:rPr>
        <w:t xml:space="preserve">sulle </w:t>
      </w:r>
      <w:r w:rsidRPr="00C71694">
        <w:rPr>
          <w:rFonts w:ascii="Arial" w:hAnsi="Arial" w:cs="Arial"/>
          <w:b/>
        </w:rPr>
        <w:t xml:space="preserve">Mafie in programmazione a Lamezia Terme dal </w:t>
      </w:r>
      <w:r w:rsidR="00AF32F9">
        <w:rPr>
          <w:rFonts w:ascii="Arial" w:hAnsi="Arial" w:cs="Arial"/>
          <w:b/>
        </w:rPr>
        <w:t xml:space="preserve"> 21 </w:t>
      </w:r>
      <w:r w:rsidRPr="00C71694">
        <w:rPr>
          <w:rFonts w:ascii="Arial" w:hAnsi="Arial" w:cs="Arial"/>
          <w:b/>
        </w:rPr>
        <w:t xml:space="preserve"> al </w:t>
      </w:r>
      <w:r w:rsidR="00AF32F9">
        <w:rPr>
          <w:rFonts w:ascii="Arial" w:hAnsi="Arial" w:cs="Arial"/>
          <w:b/>
        </w:rPr>
        <w:t xml:space="preserve">25 </w:t>
      </w:r>
      <w:r w:rsidR="00563481" w:rsidRPr="00C71694">
        <w:rPr>
          <w:rFonts w:ascii="Arial" w:hAnsi="Arial" w:cs="Arial"/>
          <w:b/>
        </w:rPr>
        <w:t xml:space="preserve"> </w:t>
      </w:r>
      <w:r w:rsidRPr="00C71694">
        <w:rPr>
          <w:rFonts w:ascii="Arial" w:hAnsi="Arial" w:cs="Arial"/>
          <w:b/>
        </w:rPr>
        <w:t>giugno</w:t>
      </w:r>
      <w:r w:rsidR="00A60D93">
        <w:rPr>
          <w:rFonts w:ascii="Arial" w:hAnsi="Arial" w:cs="Arial"/>
          <w:b/>
        </w:rPr>
        <w:t xml:space="preserve"> e partecipa con l’iniziativa “Io non ho paura i fare impresa”</w:t>
      </w:r>
      <w:r w:rsidR="00AF32F9">
        <w:rPr>
          <w:rFonts w:ascii="Arial" w:hAnsi="Arial" w:cs="Arial"/>
          <w:b/>
        </w:rPr>
        <w:t xml:space="preserve"> </w:t>
      </w:r>
      <w:r w:rsidRPr="00C71694">
        <w:rPr>
          <w:rFonts w:ascii="Arial" w:hAnsi="Arial" w:cs="Arial"/>
          <w:b/>
        </w:rPr>
        <w:t xml:space="preserve"> </w:t>
      </w:r>
    </w:p>
    <w:p w:rsidR="00335F5B" w:rsidRPr="00C71694" w:rsidRDefault="00335F5B" w:rsidP="00FE4D83">
      <w:pPr>
        <w:spacing w:after="0" w:line="240" w:lineRule="auto"/>
        <w:jc w:val="both"/>
        <w:rPr>
          <w:rFonts w:ascii="Arial" w:hAnsi="Arial" w:cs="Arial"/>
        </w:rPr>
      </w:pPr>
    </w:p>
    <w:p w:rsidR="00AF32F9" w:rsidRDefault="00FF6D46" w:rsidP="00563481">
      <w:pPr>
        <w:pStyle w:val="Corpodeltesto2"/>
        <w:rPr>
          <w:b w:val="0"/>
          <w:sz w:val="22"/>
          <w:szCs w:val="22"/>
        </w:rPr>
      </w:pPr>
      <w:r w:rsidRPr="00C71694">
        <w:rPr>
          <w:sz w:val="22"/>
          <w:szCs w:val="22"/>
        </w:rPr>
        <w:t xml:space="preserve">Per </w:t>
      </w:r>
      <w:r w:rsidR="00FE4D83" w:rsidRPr="00C71694">
        <w:rPr>
          <w:sz w:val="22"/>
          <w:szCs w:val="22"/>
        </w:rPr>
        <w:t xml:space="preserve">Anna Lapini, </w:t>
      </w:r>
      <w:r w:rsidR="00CF07DA" w:rsidRPr="00C71694">
        <w:rPr>
          <w:sz w:val="22"/>
          <w:szCs w:val="22"/>
        </w:rPr>
        <w:t xml:space="preserve">componente </w:t>
      </w:r>
      <w:r w:rsidR="00FE4D83" w:rsidRPr="00C71694">
        <w:rPr>
          <w:sz w:val="22"/>
          <w:szCs w:val="22"/>
        </w:rPr>
        <w:t>di giunta Confcommercio Imprese per l’Italia con incarico per la legalità e la sicurezza</w:t>
      </w:r>
      <w:r w:rsidR="00FE4D83" w:rsidRPr="00C71694">
        <w:rPr>
          <w:b w:val="0"/>
          <w:sz w:val="22"/>
          <w:szCs w:val="22"/>
        </w:rPr>
        <w:t xml:space="preserve">, </w:t>
      </w:r>
      <w:r w:rsidR="00563481" w:rsidRPr="00EC564F">
        <w:rPr>
          <w:b w:val="0"/>
          <w:i/>
          <w:sz w:val="22"/>
          <w:szCs w:val="22"/>
        </w:rPr>
        <w:t>“</w:t>
      </w:r>
      <w:r w:rsidR="00AF32F9" w:rsidRPr="00EC564F">
        <w:rPr>
          <w:b w:val="0"/>
          <w:i/>
          <w:sz w:val="22"/>
          <w:szCs w:val="22"/>
        </w:rPr>
        <w:t xml:space="preserve">Il tema di questa edizione di Trame,  </w:t>
      </w:r>
      <w:r w:rsidR="00A60D93" w:rsidRPr="00EC564F">
        <w:rPr>
          <w:b w:val="0"/>
          <w:i/>
          <w:sz w:val="22"/>
          <w:szCs w:val="22"/>
        </w:rPr>
        <w:t>“</w:t>
      </w:r>
      <w:r w:rsidR="00AF32F9" w:rsidRPr="00EC564F">
        <w:rPr>
          <w:b w:val="0"/>
          <w:i/>
          <w:sz w:val="22"/>
          <w:szCs w:val="22"/>
        </w:rPr>
        <w:t xml:space="preserve">Io non ho paura” </w:t>
      </w:r>
      <w:r w:rsidR="00A60D93" w:rsidRPr="00EC564F">
        <w:rPr>
          <w:b w:val="0"/>
          <w:i/>
          <w:sz w:val="22"/>
          <w:szCs w:val="22"/>
        </w:rPr>
        <w:t xml:space="preserve">è stato declinato in modo </w:t>
      </w:r>
      <w:r w:rsidR="00AF32F9" w:rsidRPr="00EC564F">
        <w:rPr>
          <w:b w:val="0"/>
          <w:i/>
          <w:sz w:val="22"/>
          <w:szCs w:val="22"/>
        </w:rPr>
        <w:t>assolutamente coerente con gli obiettivi e le iniziative di Confcommercio, che si pone a fianco dei propri associati per sostenerli nella attività imprenditoriale, non solo attraverso servizi</w:t>
      </w:r>
      <w:r w:rsidR="00A60D93" w:rsidRPr="00EC564F">
        <w:rPr>
          <w:b w:val="0"/>
          <w:i/>
          <w:sz w:val="22"/>
          <w:szCs w:val="22"/>
        </w:rPr>
        <w:t xml:space="preserve">, </w:t>
      </w:r>
      <w:r w:rsidR="00AF32F9" w:rsidRPr="00EC564F">
        <w:rPr>
          <w:b w:val="0"/>
          <w:i/>
          <w:sz w:val="22"/>
          <w:szCs w:val="22"/>
        </w:rPr>
        <w:t xml:space="preserve"> assistenza e rappresentando le istanze di un settore economico importante come il terziario ma anche sviluppando iniziative e progetti finalizzati alla diffusione della cultura della legalità, al contrasto di ogni fenomeno criminale  e alla creazione di un contesto sicuro nel quale ciascun imprenditore possa dire “Io non ho paura di fare impresa”. </w:t>
      </w:r>
    </w:p>
    <w:p w:rsidR="00A60D93" w:rsidRDefault="00A60D93" w:rsidP="00563481">
      <w:pPr>
        <w:pStyle w:val="Corpodeltesto2"/>
        <w:rPr>
          <w:b w:val="0"/>
          <w:sz w:val="22"/>
          <w:szCs w:val="22"/>
        </w:rPr>
      </w:pPr>
    </w:p>
    <w:p w:rsidR="00055871" w:rsidRDefault="00A60D93" w:rsidP="00563481">
      <w:pPr>
        <w:pStyle w:val="Corpodeltesto2"/>
        <w:rPr>
          <w:b w:val="0"/>
          <w:sz w:val="22"/>
          <w:szCs w:val="22"/>
        </w:rPr>
      </w:pPr>
      <w:r w:rsidRPr="00055871">
        <w:rPr>
          <w:sz w:val="22"/>
          <w:szCs w:val="22"/>
        </w:rPr>
        <w:t>“Io non ho paura di fare impresa”</w:t>
      </w:r>
      <w:r>
        <w:rPr>
          <w:b w:val="0"/>
          <w:sz w:val="22"/>
          <w:szCs w:val="22"/>
        </w:rPr>
        <w:t xml:space="preserve"> è </w:t>
      </w:r>
      <w:r w:rsidR="00EC564F">
        <w:rPr>
          <w:b w:val="0"/>
          <w:sz w:val="22"/>
          <w:szCs w:val="22"/>
        </w:rPr>
        <w:t xml:space="preserve">infatti </w:t>
      </w:r>
      <w:r>
        <w:rPr>
          <w:b w:val="0"/>
          <w:sz w:val="22"/>
          <w:szCs w:val="22"/>
        </w:rPr>
        <w:t xml:space="preserve">il titolo dell’incontro </w:t>
      </w:r>
      <w:r w:rsidR="0065473D">
        <w:rPr>
          <w:b w:val="0"/>
          <w:sz w:val="22"/>
          <w:szCs w:val="22"/>
        </w:rPr>
        <w:t xml:space="preserve">di </w:t>
      </w:r>
      <w:r>
        <w:rPr>
          <w:b w:val="0"/>
          <w:sz w:val="22"/>
          <w:szCs w:val="22"/>
        </w:rPr>
        <w:t>mercoledì  21 giugno</w:t>
      </w:r>
      <w:r w:rsidR="0065473D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alle ore 17.30, nel Chiostro di San Domenico) </w:t>
      </w:r>
      <w:r w:rsidR="0065473D">
        <w:rPr>
          <w:b w:val="0"/>
          <w:sz w:val="22"/>
          <w:szCs w:val="22"/>
        </w:rPr>
        <w:t xml:space="preserve"> che prende spunto dalle letture di Carlo </w:t>
      </w:r>
      <w:proofErr w:type="spellStart"/>
      <w:r w:rsidR="0065473D">
        <w:rPr>
          <w:b w:val="0"/>
          <w:sz w:val="22"/>
          <w:szCs w:val="22"/>
        </w:rPr>
        <w:t>Loforti</w:t>
      </w:r>
      <w:proofErr w:type="spellEnd"/>
      <w:r w:rsidR="0065473D">
        <w:rPr>
          <w:b w:val="0"/>
          <w:sz w:val="22"/>
          <w:szCs w:val="22"/>
        </w:rPr>
        <w:t xml:space="preserve"> di brani del suo romanzo “</w:t>
      </w:r>
      <w:proofErr w:type="spellStart"/>
      <w:r w:rsidR="0065473D">
        <w:rPr>
          <w:b w:val="0"/>
          <w:sz w:val="22"/>
          <w:szCs w:val="22"/>
        </w:rPr>
        <w:t>Appalermo</w:t>
      </w:r>
      <w:proofErr w:type="spellEnd"/>
      <w:r w:rsidR="0065473D">
        <w:rPr>
          <w:b w:val="0"/>
          <w:sz w:val="22"/>
          <w:szCs w:val="22"/>
        </w:rPr>
        <w:t xml:space="preserve"> </w:t>
      </w:r>
      <w:proofErr w:type="spellStart"/>
      <w:r w:rsidR="0065473D">
        <w:rPr>
          <w:b w:val="0"/>
          <w:sz w:val="22"/>
          <w:szCs w:val="22"/>
        </w:rPr>
        <w:t>Appalermo</w:t>
      </w:r>
      <w:proofErr w:type="spellEnd"/>
      <w:r w:rsidR="0065473D">
        <w:rPr>
          <w:b w:val="0"/>
          <w:sz w:val="22"/>
          <w:szCs w:val="22"/>
        </w:rPr>
        <w:t xml:space="preserve">” (Baldini e </w:t>
      </w:r>
      <w:proofErr w:type="spellStart"/>
      <w:r w:rsidR="0065473D">
        <w:rPr>
          <w:b w:val="0"/>
          <w:sz w:val="22"/>
          <w:szCs w:val="22"/>
        </w:rPr>
        <w:t>Castoldi</w:t>
      </w:r>
      <w:proofErr w:type="spellEnd"/>
      <w:r w:rsidR="0065473D">
        <w:rPr>
          <w:b w:val="0"/>
          <w:sz w:val="22"/>
          <w:szCs w:val="22"/>
        </w:rPr>
        <w:t xml:space="preserve">) dedicato alle disavventure di un aspirante imprenditore. Al dibattito, moderato da Gaetano Savatteri,  interverranno Anna Lapini, </w:t>
      </w:r>
      <w:r w:rsidR="00D518FC">
        <w:rPr>
          <w:b w:val="0"/>
          <w:sz w:val="22"/>
          <w:szCs w:val="22"/>
        </w:rPr>
        <w:t>per illustrare come Confcommercio è a fianco delle imprese con le diverse iniziative e progetti,  Giuseppe De Luca giovane imprenditore calabrese</w:t>
      </w:r>
      <w:r w:rsidR="00F02AA4">
        <w:rPr>
          <w:b w:val="0"/>
          <w:sz w:val="22"/>
          <w:szCs w:val="22"/>
        </w:rPr>
        <w:t xml:space="preserve">, </w:t>
      </w:r>
      <w:r w:rsidR="00E6524B">
        <w:rPr>
          <w:b w:val="0"/>
          <w:color w:val="FF0000"/>
          <w:sz w:val="22"/>
          <w:szCs w:val="22"/>
        </w:rPr>
        <w:t>cofondatore</w:t>
      </w:r>
      <w:bookmarkStart w:id="0" w:name="_GoBack"/>
      <w:bookmarkEnd w:id="0"/>
      <w:r w:rsidR="00F02AA4" w:rsidRPr="0060135A">
        <w:rPr>
          <w:b w:val="0"/>
          <w:color w:val="FF0000"/>
          <w:sz w:val="22"/>
          <w:szCs w:val="22"/>
        </w:rPr>
        <w:t xml:space="preserve"> di </w:t>
      </w:r>
      <w:proofErr w:type="spellStart"/>
      <w:r w:rsidR="00F02AA4" w:rsidRPr="0060135A">
        <w:rPr>
          <w:b w:val="0"/>
          <w:color w:val="FF0000"/>
          <w:sz w:val="22"/>
          <w:szCs w:val="22"/>
        </w:rPr>
        <w:t>Keliweb</w:t>
      </w:r>
      <w:proofErr w:type="spellEnd"/>
      <w:r w:rsidR="00D518FC" w:rsidRPr="0060135A">
        <w:rPr>
          <w:b w:val="0"/>
          <w:color w:val="FF0000"/>
          <w:sz w:val="22"/>
          <w:szCs w:val="22"/>
        </w:rPr>
        <w:t xml:space="preserve">, che racconterà come si può fare impresa con successo, Roberto </w:t>
      </w:r>
      <w:proofErr w:type="spellStart"/>
      <w:r w:rsidR="00D518FC" w:rsidRPr="0060135A">
        <w:rPr>
          <w:b w:val="0"/>
          <w:color w:val="FF0000"/>
          <w:sz w:val="22"/>
          <w:szCs w:val="22"/>
        </w:rPr>
        <w:t>Tagliavia</w:t>
      </w:r>
      <w:proofErr w:type="spellEnd"/>
      <w:r w:rsidR="00D518FC" w:rsidRPr="0060135A">
        <w:rPr>
          <w:b w:val="0"/>
          <w:color w:val="FF0000"/>
          <w:sz w:val="22"/>
          <w:szCs w:val="22"/>
        </w:rPr>
        <w:t xml:space="preserve">, </w:t>
      </w:r>
      <w:r w:rsidR="00CE341E" w:rsidRPr="0060135A">
        <w:rPr>
          <w:b w:val="0"/>
          <w:color w:val="FF0000"/>
          <w:sz w:val="22"/>
          <w:szCs w:val="22"/>
        </w:rPr>
        <w:t xml:space="preserve">comproprietario Fondo Favarella a </w:t>
      </w:r>
      <w:proofErr w:type="spellStart"/>
      <w:r w:rsidR="00CE341E" w:rsidRPr="0060135A">
        <w:rPr>
          <w:b w:val="0"/>
          <w:color w:val="FF0000"/>
          <w:sz w:val="22"/>
          <w:szCs w:val="22"/>
        </w:rPr>
        <w:t>Ciaculli</w:t>
      </w:r>
      <w:proofErr w:type="spellEnd"/>
      <w:r w:rsidR="00CE341E" w:rsidRPr="0060135A">
        <w:rPr>
          <w:b w:val="0"/>
          <w:color w:val="FF0000"/>
          <w:sz w:val="22"/>
          <w:szCs w:val="22"/>
        </w:rPr>
        <w:t>,</w:t>
      </w:r>
      <w:r w:rsidR="00CE341E">
        <w:rPr>
          <w:b w:val="0"/>
          <w:sz w:val="22"/>
          <w:szCs w:val="22"/>
        </w:rPr>
        <w:t xml:space="preserve"> </w:t>
      </w:r>
      <w:r w:rsidR="00D518FC">
        <w:rPr>
          <w:b w:val="0"/>
          <w:sz w:val="22"/>
          <w:szCs w:val="22"/>
        </w:rPr>
        <w:t xml:space="preserve">con una testimonianza su come la criminalità organizzata riesca a infiltrarsi nel tessuto economico </w:t>
      </w:r>
      <w:r w:rsidR="00055871">
        <w:rPr>
          <w:b w:val="0"/>
          <w:sz w:val="22"/>
          <w:szCs w:val="22"/>
        </w:rPr>
        <w:t>e di come nonostante questo, si possa riavviare un’attività imprenditoriale</w:t>
      </w:r>
      <w:r w:rsidR="00EC564F">
        <w:rPr>
          <w:b w:val="0"/>
          <w:sz w:val="22"/>
          <w:szCs w:val="22"/>
        </w:rPr>
        <w:t>, con beneficio di tutta la collettività</w:t>
      </w:r>
      <w:r w:rsidR="00055871">
        <w:rPr>
          <w:b w:val="0"/>
          <w:sz w:val="22"/>
          <w:szCs w:val="22"/>
        </w:rPr>
        <w:t xml:space="preserve">. </w:t>
      </w:r>
    </w:p>
    <w:p w:rsidR="00351D39" w:rsidRPr="00C71694" w:rsidRDefault="00055871" w:rsidP="00563481">
      <w:pPr>
        <w:pStyle w:val="Corpodeltesto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D518FC">
        <w:rPr>
          <w:b w:val="0"/>
          <w:sz w:val="22"/>
          <w:szCs w:val="22"/>
        </w:rPr>
        <w:t xml:space="preserve"> </w:t>
      </w:r>
    </w:p>
    <w:p w:rsidR="00EC564F" w:rsidRDefault="00055871" w:rsidP="00563481">
      <w:pPr>
        <w:pStyle w:val="Corpodeltesto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Per tutta la durata del Festival sarà presente nel chiostro di San Domenico un </w:t>
      </w:r>
      <w:r w:rsidR="00EC564F">
        <w:rPr>
          <w:b w:val="0"/>
          <w:sz w:val="22"/>
          <w:szCs w:val="22"/>
        </w:rPr>
        <w:t xml:space="preserve">info </w:t>
      </w:r>
      <w:proofErr w:type="spellStart"/>
      <w:r w:rsidR="00EC564F">
        <w:rPr>
          <w:b w:val="0"/>
          <w:sz w:val="22"/>
          <w:szCs w:val="22"/>
        </w:rPr>
        <w:t>point</w:t>
      </w:r>
      <w:proofErr w:type="spellEnd"/>
      <w:r w:rsidR="00EC564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Confcommercio “Io non ho paura di fare impresa” dove sarà possibile avere informazioni e materiale sulle iniziative e i servizi, realizzati dall’intero sistema </w:t>
      </w:r>
      <w:r w:rsidR="00EC564F">
        <w:rPr>
          <w:b w:val="0"/>
          <w:sz w:val="22"/>
          <w:szCs w:val="22"/>
        </w:rPr>
        <w:t xml:space="preserve">confederale, </w:t>
      </w:r>
      <w:r>
        <w:rPr>
          <w:b w:val="0"/>
          <w:sz w:val="22"/>
          <w:szCs w:val="22"/>
        </w:rPr>
        <w:t>sia a live</w:t>
      </w:r>
      <w:r w:rsidR="00EC564F">
        <w:rPr>
          <w:b w:val="0"/>
          <w:sz w:val="22"/>
          <w:szCs w:val="22"/>
        </w:rPr>
        <w:t xml:space="preserve">llo nazionale che territoriale. </w:t>
      </w:r>
    </w:p>
    <w:p w:rsidR="00EC564F" w:rsidRDefault="00EC564F" w:rsidP="00563481">
      <w:pPr>
        <w:pStyle w:val="Corpodeltesto2"/>
        <w:rPr>
          <w:b w:val="0"/>
          <w:sz w:val="22"/>
          <w:szCs w:val="22"/>
        </w:rPr>
      </w:pPr>
    </w:p>
    <w:p w:rsidR="00EC564F" w:rsidRDefault="00EC564F" w:rsidP="00563481">
      <w:pPr>
        <w:pStyle w:val="Corpodeltesto2"/>
        <w:rPr>
          <w:b w:val="0"/>
          <w:sz w:val="22"/>
          <w:szCs w:val="22"/>
        </w:rPr>
      </w:pPr>
    </w:p>
    <w:p w:rsidR="00EC564F" w:rsidRDefault="00EC564F" w:rsidP="00563481">
      <w:pPr>
        <w:pStyle w:val="Corpodeltesto2"/>
        <w:rPr>
          <w:b w:val="0"/>
          <w:sz w:val="22"/>
          <w:szCs w:val="22"/>
        </w:rPr>
      </w:pPr>
    </w:p>
    <w:p w:rsidR="00EC564F" w:rsidRDefault="00EC564F" w:rsidP="0046783A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:rsidR="00EC564F" w:rsidRDefault="00EC564F" w:rsidP="0046783A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:rsidR="00EC564F" w:rsidRDefault="00EC564F" w:rsidP="0046783A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:rsidR="00C71694" w:rsidRDefault="003325CE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  <w:r w:rsidR="00C71694" w:rsidRPr="0046783A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>Per i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nfo: </w:t>
      </w:r>
      <w:r w:rsidR="00C71694" w:rsidRPr="00327EDD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Daniela Floridia, responsabile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Ufficio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Legalità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e Sicurezza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Confcommercio  </w:t>
      </w:r>
      <w:hyperlink r:id="rId7" w:history="1">
        <w:r w:rsidR="00C71694" w:rsidRPr="00E202EB">
          <w:rPr>
            <w:rFonts w:ascii="Arial Narrow" w:eastAsia="Times New Roman" w:hAnsi="Arial Narrow" w:cs="Arial"/>
            <w:bCs/>
            <w:i/>
            <w:color w:val="0000FF"/>
            <w:sz w:val="18"/>
            <w:szCs w:val="18"/>
            <w:u w:val="single"/>
            <w:lang w:eastAsia="it-IT"/>
          </w:rPr>
          <w:t>d.floridia@confcommercio.it</w:t>
        </w:r>
      </w:hyperlink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, -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06 5866401 -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3357362336  </w:t>
      </w:r>
    </w:p>
    <w:p w:rsidR="00C71694" w:rsidRPr="00EB61C9" w:rsidRDefault="00C71694" w:rsidP="00C7169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             </w:t>
      </w:r>
      <w:hyperlink r:id="rId8" w:history="1">
        <w:r w:rsidRPr="00273382">
          <w:rPr>
            <w:rStyle w:val="Collegamentoipertestuale"/>
            <w:rFonts w:ascii="Arial Narrow" w:eastAsia="Times New Roman" w:hAnsi="Arial Narrow" w:cs="Arial"/>
            <w:bCs/>
            <w:i/>
            <w:sz w:val="18"/>
            <w:szCs w:val="18"/>
            <w:lang w:eastAsia="it-IT"/>
          </w:rPr>
          <w:t>http://www.confcommercio.it/-/confcommercio-per-la-legalita-e-la-sicurezza</w:t>
        </w:r>
      </w:hyperlink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</w:p>
    <w:p w:rsidR="00CF0C09" w:rsidRDefault="00CF0C09" w:rsidP="00E8388F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:rsidR="00EC564F" w:rsidRPr="003657B6" w:rsidRDefault="00EC564F" w:rsidP="00EC564F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18"/>
          <w:szCs w:val="18"/>
          <w:lang w:eastAsia="it-IT"/>
        </w:rPr>
        <w:drawing>
          <wp:inline distT="0" distB="0" distL="0" distR="0">
            <wp:extent cx="2051050" cy="786235"/>
            <wp:effectExtent l="0" t="0" r="6350" b="0"/>
            <wp:docPr id="1" name="Immagine 1" descr="G:\RETE ASSOCIATIVA\2. LEGALITA' E SICUREZZA\TRAME\2017 trame\materiali per grafica\foto  scelte\loghi\orizzontale date e luogo verde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RETE ASSOCIATIVA\2. LEGALITA' E SICUREZZA\TRAME\2017 trame\materiali per grafica\foto  scelte\loghi\orizzontale date e luogo verde ros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36" cy="78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64F" w:rsidRPr="003657B6" w:rsidSect="00E838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>
    <w:nsid w:val="2F1C132C"/>
    <w:multiLevelType w:val="multilevel"/>
    <w:tmpl w:val="554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E49AB"/>
    <w:multiLevelType w:val="multilevel"/>
    <w:tmpl w:val="1C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E3804"/>
    <w:multiLevelType w:val="multilevel"/>
    <w:tmpl w:val="3BD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B30E02"/>
    <w:multiLevelType w:val="multilevel"/>
    <w:tmpl w:val="2FF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2"/>
    <w:rsid w:val="00000979"/>
    <w:rsid w:val="00046E5C"/>
    <w:rsid w:val="00055871"/>
    <w:rsid w:val="000829B2"/>
    <w:rsid w:val="00086713"/>
    <w:rsid w:val="0009669B"/>
    <w:rsid w:val="000A0CF5"/>
    <w:rsid w:val="000A6D82"/>
    <w:rsid w:val="000C0C28"/>
    <w:rsid w:val="000C4BCE"/>
    <w:rsid w:val="000D3A1C"/>
    <w:rsid w:val="000F68B8"/>
    <w:rsid w:val="00120682"/>
    <w:rsid w:val="00155507"/>
    <w:rsid w:val="001711AC"/>
    <w:rsid w:val="001B63D4"/>
    <w:rsid w:val="00233CBB"/>
    <w:rsid w:val="00261922"/>
    <w:rsid w:val="00327EDD"/>
    <w:rsid w:val="003325CE"/>
    <w:rsid w:val="00335F5B"/>
    <w:rsid w:val="00347158"/>
    <w:rsid w:val="00351D39"/>
    <w:rsid w:val="003657B6"/>
    <w:rsid w:val="00382BA1"/>
    <w:rsid w:val="00395DA1"/>
    <w:rsid w:val="004101AB"/>
    <w:rsid w:val="00420FAA"/>
    <w:rsid w:val="004335C7"/>
    <w:rsid w:val="0044784A"/>
    <w:rsid w:val="0045144D"/>
    <w:rsid w:val="0046783A"/>
    <w:rsid w:val="004B4C66"/>
    <w:rsid w:val="004F62FD"/>
    <w:rsid w:val="00520A23"/>
    <w:rsid w:val="00563481"/>
    <w:rsid w:val="005C1E80"/>
    <w:rsid w:val="0060135A"/>
    <w:rsid w:val="00601B5A"/>
    <w:rsid w:val="00607489"/>
    <w:rsid w:val="00627A6E"/>
    <w:rsid w:val="0065473D"/>
    <w:rsid w:val="006569CE"/>
    <w:rsid w:val="00664AAC"/>
    <w:rsid w:val="00686BE9"/>
    <w:rsid w:val="006B51D2"/>
    <w:rsid w:val="00750DE9"/>
    <w:rsid w:val="007850CC"/>
    <w:rsid w:val="007863D8"/>
    <w:rsid w:val="00796D41"/>
    <w:rsid w:val="007A73AF"/>
    <w:rsid w:val="007C399D"/>
    <w:rsid w:val="007E0A7C"/>
    <w:rsid w:val="00865475"/>
    <w:rsid w:val="00870580"/>
    <w:rsid w:val="008D04FB"/>
    <w:rsid w:val="008F0F16"/>
    <w:rsid w:val="00934785"/>
    <w:rsid w:val="0095037D"/>
    <w:rsid w:val="00954FE4"/>
    <w:rsid w:val="009D6F91"/>
    <w:rsid w:val="00A02F6F"/>
    <w:rsid w:val="00A46007"/>
    <w:rsid w:val="00A57BC3"/>
    <w:rsid w:val="00A60D93"/>
    <w:rsid w:val="00A66686"/>
    <w:rsid w:val="00AF32F9"/>
    <w:rsid w:val="00B3763B"/>
    <w:rsid w:val="00B40ACE"/>
    <w:rsid w:val="00BB5231"/>
    <w:rsid w:val="00BC0B07"/>
    <w:rsid w:val="00C12729"/>
    <w:rsid w:val="00C35817"/>
    <w:rsid w:val="00C4267A"/>
    <w:rsid w:val="00C50B24"/>
    <w:rsid w:val="00C71694"/>
    <w:rsid w:val="00C84D2D"/>
    <w:rsid w:val="00C860DE"/>
    <w:rsid w:val="00CB6BF0"/>
    <w:rsid w:val="00CD4E23"/>
    <w:rsid w:val="00CE341E"/>
    <w:rsid w:val="00CF07DA"/>
    <w:rsid w:val="00CF0C09"/>
    <w:rsid w:val="00CF6A51"/>
    <w:rsid w:val="00D16C97"/>
    <w:rsid w:val="00D518FC"/>
    <w:rsid w:val="00D9418F"/>
    <w:rsid w:val="00D96DA7"/>
    <w:rsid w:val="00DC4092"/>
    <w:rsid w:val="00E06AC1"/>
    <w:rsid w:val="00E202EB"/>
    <w:rsid w:val="00E559FA"/>
    <w:rsid w:val="00E576F9"/>
    <w:rsid w:val="00E6524B"/>
    <w:rsid w:val="00E76DCA"/>
    <w:rsid w:val="00E8388F"/>
    <w:rsid w:val="00EB61C9"/>
    <w:rsid w:val="00EC564F"/>
    <w:rsid w:val="00ED1780"/>
    <w:rsid w:val="00EF26BD"/>
    <w:rsid w:val="00F02AA4"/>
    <w:rsid w:val="00F673F4"/>
    <w:rsid w:val="00FE24D2"/>
    <w:rsid w:val="00FE4D8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750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5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50DE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50DE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0020testo">
    <w:name w:val="corpo_0020testo"/>
    <w:basedOn w:val="Normale"/>
    <w:rsid w:val="00934785"/>
    <w:pPr>
      <w:spacing w:after="12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corpo0020testochar1">
    <w:name w:val="corpo_0020testo__char1"/>
    <w:rsid w:val="00934785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934785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60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7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83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6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750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5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50DE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50DE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0020testo">
    <w:name w:val="corpo_0020testo"/>
    <w:basedOn w:val="Normale"/>
    <w:rsid w:val="00934785"/>
    <w:pPr>
      <w:spacing w:after="12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corpo0020testochar1">
    <w:name w:val="corpo_0020testo__char1"/>
    <w:rsid w:val="00934785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934785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60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7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83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6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194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392123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commercio.it/-/confcommercio-per-la-legalita-e-la-sicurez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.floridia@confcommerc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XXXXX</cp:lastModifiedBy>
  <cp:revision>8</cp:revision>
  <dcterms:created xsi:type="dcterms:W3CDTF">2017-06-19T08:40:00Z</dcterms:created>
  <dcterms:modified xsi:type="dcterms:W3CDTF">2017-06-19T09:09:00Z</dcterms:modified>
</cp:coreProperties>
</file>